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E1" w:rsidRPr="002D0CB7" w:rsidRDefault="007064E1" w:rsidP="007064E1">
      <w:pPr>
        <w:pStyle w:val="Default"/>
        <w:rPr>
          <w:b/>
          <w:sz w:val="23"/>
          <w:szCs w:val="23"/>
        </w:rPr>
      </w:pPr>
      <w:r w:rsidRPr="002D0CB7">
        <w:rPr>
          <w:b/>
          <w:sz w:val="23"/>
          <w:szCs w:val="23"/>
        </w:rPr>
        <w:t>Groen en waterplan</w:t>
      </w:r>
    </w:p>
    <w:p w:rsidR="007064E1" w:rsidRDefault="007064E1" w:rsidP="007064E1">
      <w:pPr>
        <w:pStyle w:val="Default"/>
        <w:rPr>
          <w:sz w:val="23"/>
          <w:szCs w:val="23"/>
        </w:rPr>
      </w:pPr>
    </w:p>
    <w:p w:rsidR="007064E1" w:rsidRDefault="007064E1" w:rsidP="007064E1">
      <w:pPr>
        <w:pStyle w:val="Default"/>
        <w:rPr>
          <w:sz w:val="23"/>
          <w:szCs w:val="23"/>
        </w:rPr>
      </w:pPr>
      <w:r>
        <w:rPr>
          <w:sz w:val="23"/>
          <w:szCs w:val="23"/>
        </w:rPr>
        <w:t xml:space="preserve">De druk op het groen en water neemt toe. Vooral door de grote woningbouwopgave waarmee Zaanstad wil groeien tot 200.000 inwoners, waarbij de woningen binnenstedelijk moeten worden ingepast. Hierdoor neemt de druk op de stad, het ruimtegebruik, het groen en het water toe. Daarom is het belangrijk om het groen en water op een dusdanige manier in te passen, zodat de waarden behouden blijven, passend binnen de eisen en wensen van ecologie, recreatie en klimaat. Zaanstad wil kansen benutten binnen de Metropool Regio Amsterdam, waarbij de kwaliteit van de leefomgeving steeds belangrijker wordt voor het vestigingsklimaat en de concurrentiepositie. De rol van de gemeente verandert en er moeten prioriteiten gesteld worden welke taken en rol de gemeente neemt bij ieder onderwerp. De ene keer is de gemeente aan zet om te ontwikkelen of te faciliteren en de andere keer de maatschappij en toetst de gemeente alleen. De gemeente heeft hier het kwadrantenmodel voor ontwikkeld, groen en water valt grotendeels in het kwadrant regisseren; kernkwaliteiten behouden. Hiermee geeft de gemeente ruimte aan partijen om initiatieven op te starten. </w:t>
      </w:r>
    </w:p>
    <w:p w:rsidR="007064E1" w:rsidRDefault="007064E1" w:rsidP="007064E1">
      <w:pPr>
        <w:pStyle w:val="Default"/>
        <w:rPr>
          <w:sz w:val="23"/>
          <w:szCs w:val="23"/>
        </w:rPr>
      </w:pPr>
      <w:r>
        <w:rPr>
          <w:sz w:val="23"/>
          <w:szCs w:val="23"/>
        </w:rPr>
        <w:t xml:space="preserve">Het klimaat verandert, dit heeft vooral gevolgen voor de stedelijke omgeving. Wateroverlast komt frequenter voor en piektemperaturen bij hittegolven worden langduriger. Het groen en water spelen een belangrijke rol in de stad voor het opvangen van water en het beheersen van het klimaat. Bij de stedelijke verdichting zijn de </w:t>
      </w:r>
      <w:proofErr w:type="spellStart"/>
      <w:r>
        <w:rPr>
          <w:sz w:val="23"/>
          <w:szCs w:val="23"/>
        </w:rPr>
        <w:t>klimaatadaptieve</w:t>
      </w:r>
      <w:proofErr w:type="spellEnd"/>
      <w:r>
        <w:rPr>
          <w:sz w:val="23"/>
          <w:szCs w:val="23"/>
        </w:rPr>
        <w:t xml:space="preserve"> maatregelen noodzakelijk om te voldoen aan veiligheidseisen bij de verwachte klimaatsverandering. </w:t>
      </w:r>
    </w:p>
    <w:p w:rsidR="007064E1" w:rsidRDefault="007064E1" w:rsidP="007064E1">
      <w:pPr>
        <w:pStyle w:val="Default"/>
        <w:rPr>
          <w:sz w:val="23"/>
          <w:szCs w:val="23"/>
        </w:rPr>
      </w:pPr>
      <w:r>
        <w:rPr>
          <w:sz w:val="23"/>
          <w:szCs w:val="23"/>
        </w:rPr>
        <w:t xml:space="preserve">Met het Groen- en waterplan wordt voorgesorteerd op de </w:t>
      </w:r>
      <w:proofErr w:type="spellStart"/>
      <w:r>
        <w:rPr>
          <w:sz w:val="23"/>
          <w:szCs w:val="23"/>
        </w:rPr>
        <w:t>omgevingswet</w:t>
      </w:r>
      <w:proofErr w:type="spellEnd"/>
      <w:r>
        <w:rPr>
          <w:sz w:val="23"/>
          <w:szCs w:val="23"/>
        </w:rPr>
        <w:t xml:space="preserve"> die in 2021 van kracht wordt en vormt het plan een bouwsteen voor de </w:t>
      </w:r>
      <w:proofErr w:type="spellStart"/>
      <w:r>
        <w:rPr>
          <w:sz w:val="23"/>
          <w:szCs w:val="23"/>
        </w:rPr>
        <w:t>omgevingsvisie</w:t>
      </w:r>
      <w:proofErr w:type="spellEnd"/>
      <w:r>
        <w:rPr>
          <w:sz w:val="23"/>
          <w:szCs w:val="23"/>
        </w:rPr>
        <w:t xml:space="preserve">. </w:t>
      </w:r>
    </w:p>
    <w:p w:rsidR="007064E1" w:rsidRDefault="007064E1" w:rsidP="007064E1">
      <w:pPr>
        <w:pStyle w:val="Default"/>
        <w:rPr>
          <w:sz w:val="23"/>
          <w:szCs w:val="23"/>
        </w:rPr>
      </w:pPr>
      <w:r>
        <w:rPr>
          <w:sz w:val="23"/>
          <w:szCs w:val="23"/>
        </w:rPr>
        <w:t xml:space="preserve">Zaanstad wil een toekomstbestendige gemeente zijn, die voor de huidige en toekomstige bewoners aantrekkelijk is om in te wonen, te werken en recreëren. De aanwezigheid van groen en water speelt daarbij een belangrijke rol. Het doel van het Groen- en waterplan is het verkrijgen van een integrale visie en een afwegingskader voor het groen en water in en om het stedelijk gebied van Zaanstad. Dit beleidskader moet zowel sturing geven aan behoud en versterking van de ruimtelijke kwaliteit, als ruimte geven bieden voor diverse invullingen van ontwikkelingen. </w:t>
      </w:r>
    </w:p>
    <w:p w:rsidR="007064E1" w:rsidRDefault="007064E1" w:rsidP="007064E1">
      <w:pPr>
        <w:pStyle w:val="Default"/>
        <w:rPr>
          <w:sz w:val="23"/>
          <w:szCs w:val="23"/>
        </w:rPr>
      </w:pPr>
      <w:r>
        <w:rPr>
          <w:b/>
          <w:bCs/>
          <w:i/>
          <w:iCs/>
          <w:sz w:val="23"/>
          <w:szCs w:val="23"/>
        </w:rPr>
        <w:t xml:space="preserve">Kernwaarden </w:t>
      </w:r>
    </w:p>
    <w:p w:rsidR="007064E1" w:rsidRDefault="007064E1" w:rsidP="007064E1">
      <w:pPr>
        <w:pStyle w:val="Default"/>
        <w:rPr>
          <w:sz w:val="23"/>
          <w:szCs w:val="23"/>
        </w:rPr>
      </w:pPr>
      <w:r>
        <w:rPr>
          <w:sz w:val="23"/>
          <w:szCs w:val="23"/>
        </w:rPr>
        <w:t xml:space="preserve">De kernwaarden van het groen en water zijn de belangrijkste kenmerken in de stad en het buitengebied. De kernwaarden zijn tot stand gekomen vanuit de ruimtelijke waarden (stedelijk gebied, landelijk gebied, Noordzeekanaalzone en dijken, linten en paden) en functionele thema’s (recreatie, natuur en klimaatadaptatie). </w:t>
      </w:r>
    </w:p>
    <w:p w:rsidR="007064E1" w:rsidRDefault="007064E1" w:rsidP="007064E1">
      <w:pPr>
        <w:pStyle w:val="Default"/>
        <w:rPr>
          <w:sz w:val="23"/>
          <w:szCs w:val="23"/>
        </w:rPr>
      </w:pPr>
      <w:r>
        <w:rPr>
          <w:sz w:val="23"/>
          <w:szCs w:val="23"/>
        </w:rPr>
        <w:t xml:space="preserve">De voornaamste water- en groenstructuurverbindingen in het stedelijk gebied worden bepaald door de parken en de waterlopen. Veel ecologische verbindingen zijn verbonden aan de landschappelijk ingepaste waterlopen. Ook de begraafplaatsen vormen een belangrijke kernwaarde, door de hoge leeftijd van de beplanting en bomen en de cultuurhistorische waarde. De volkstuinen bezitten waarde door de sociale functie die ze vervullen en de ruimte die er is voor natuurwaarde. De sportvelden hebben vooral een recreatieve functie voor een groot deel van de inwoners van Zaanstad. Daarnaast zijn de omringende groenstroken waardevol voor de flora en fauna. Veel parken, begraafplaatsen, sportparken, volkstuinen en groenstroken vormen een stapsteen binnen de ecologische structuur. De stadsranden zijn enerzijds ‘stenig’ en anderzijds ‘groen’. De stenige randen geven een duidelijke grens tussen het stedelijk gebied en het landelijk gebied en de groene randen geven een meer zachtere grens. Het overig groen binnen het stedelijk gebied is voornamelijk vormgegeven als begeleiding van wegen, als plantsoenen en als groenstroken. Zaanstad heeft hoge cultuurhistorische waarden zoals de Zaan, de historische waterlopen, weteringen, gouwen, ontwateringssloten en ontginningsloten. </w:t>
      </w:r>
    </w:p>
    <w:p w:rsidR="007064E1" w:rsidRDefault="007064E1" w:rsidP="007064E1">
      <w:pPr>
        <w:pStyle w:val="Default"/>
        <w:rPr>
          <w:sz w:val="23"/>
          <w:szCs w:val="23"/>
        </w:rPr>
      </w:pPr>
      <w:r>
        <w:rPr>
          <w:sz w:val="23"/>
          <w:szCs w:val="23"/>
        </w:rPr>
        <w:lastRenderedPageBreak/>
        <w:t xml:space="preserve">Het landelijk gebied is onder te verdelen in de kenmerkende landschapstypen: veenweidegebied en het zeekleilandschap. De belangrijkste kernwaarden van het veengebied is de grote openheid en het ontbreken van beplanting en de kenmerkende strokenverkaveling. Daarnaast zijn de dijken en de historische waterlopen waardevol. Vanuit de lintdorpen is het zicht op het landschap een van de belangrijkste kernwaarden. </w:t>
      </w:r>
    </w:p>
    <w:p w:rsidR="007064E1" w:rsidRDefault="007064E1" w:rsidP="007064E1">
      <w:pPr>
        <w:pStyle w:val="Default"/>
        <w:rPr>
          <w:sz w:val="23"/>
          <w:szCs w:val="23"/>
        </w:rPr>
      </w:pPr>
      <w:r>
        <w:rPr>
          <w:sz w:val="23"/>
          <w:szCs w:val="23"/>
        </w:rPr>
        <w:t xml:space="preserve">De Noordzeekanaalzone kenmerkt zich door de grote havens, de bedrijvigheid en de hoge dynamiek. Het gebied is een werklandschap met bijzondere natuur en aantrekkelijk voor recreatie. Vooral op braakliggende terreinen ontstaat nieuwe natuur wat waardevol is voor flora en fauna. Het oude </w:t>
      </w:r>
      <w:proofErr w:type="spellStart"/>
      <w:r>
        <w:rPr>
          <w:sz w:val="23"/>
          <w:szCs w:val="23"/>
        </w:rPr>
        <w:t>kleibos</w:t>
      </w:r>
      <w:proofErr w:type="spellEnd"/>
      <w:r>
        <w:rPr>
          <w:sz w:val="23"/>
          <w:szCs w:val="23"/>
        </w:rPr>
        <w:t xml:space="preserve"> op het Hembrugterrein heeft een hoge waarde als permanente natuur. Op de bedrijfsterreinen kenmerkt zich de (minimale) groeninrichting door een ruime opzet die past bij de grootschaligheid van de bedrijven en de infrastructuur. </w:t>
      </w:r>
    </w:p>
    <w:p w:rsidR="007064E1" w:rsidRDefault="007064E1" w:rsidP="007064E1">
      <w:pPr>
        <w:pStyle w:val="Default"/>
        <w:rPr>
          <w:sz w:val="23"/>
          <w:szCs w:val="23"/>
        </w:rPr>
      </w:pPr>
      <w:r>
        <w:rPr>
          <w:sz w:val="23"/>
          <w:szCs w:val="23"/>
        </w:rPr>
        <w:t xml:space="preserve">De dijken, linten en paden zijn waardevol door de ontstaansgeschiedenis en cultuurhistorische waarde. Vooral het zicht op het kenmerkende open landschap vanaf de dijken en de linten is een kernwaarde. Voor de dijken, linten en paden wordt separaat beleid opgesteld. </w:t>
      </w:r>
    </w:p>
    <w:p w:rsidR="007064E1" w:rsidRDefault="007064E1" w:rsidP="007064E1">
      <w:pPr>
        <w:pStyle w:val="Default"/>
        <w:rPr>
          <w:sz w:val="23"/>
          <w:szCs w:val="23"/>
        </w:rPr>
      </w:pPr>
      <w:r>
        <w:rPr>
          <w:b/>
          <w:bCs/>
          <w:i/>
          <w:iCs/>
          <w:sz w:val="23"/>
          <w:szCs w:val="23"/>
        </w:rPr>
        <w:t xml:space="preserve">Ambitie </w:t>
      </w:r>
    </w:p>
    <w:p w:rsidR="007064E1" w:rsidRDefault="007064E1" w:rsidP="007064E1">
      <w:pPr>
        <w:pStyle w:val="Default"/>
        <w:rPr>
          <w:sz w:val="23"/>
          <w:szCs w:val="23"/>
        </w:rPr>
      </w:pPr>
      <w:r>
        <w:rPr>
          <w:sz w:val="23"/>
          <w:szCs w:val="23"/>
        </w:rPr>
        <w:t xml:space="preserve">Binnen de gemeente Zaanstad zijn veel kwaliteiten aanwezig die bij kunnen dragen aan het versterken van de kernwaarden van groen en water. De kernwaarden vormen de basis voor de ambitie en het beleid. Bij de ambitie is een handreiking opgesteld waarin de stappen staan vermeld waar bij ontwikkelingen rekening mee moet worden gehouden voor wat betreft groen en water. </w:t>
      </w:r>
    </w:p>
    <w:p w:rsidR="007064E1" w:rsidRPr="00A2465A" w:rsidRDefault="007064E1" w:rsidP="007064E1">
      <w:pPr>
        <w:rPr>
          <w:sz w:val="23"/>
          <w:szCs w:val="23"/>
        </w:rPr>
      </w:pPr>
      <w:r>
        <w:rPr>
          <w:sz w:val="23"/>
          <w:szCs w:val="23"/>
        </w:rPr>
        <w:t xml:space="preserve">In het stedelijk gebied wordt de druk op het groen en water steeds groter. De ambitie is om bij ontwikkelingen het groen en water zo efficiënt mogelijk in te richten met ruimte voor waterberging en natuur. Bij toenemende verstedelijking wordt de kwaliteit van de leefomgeving steeds belangrijker voor een prettige woonomgeving. Het beleid is, waar de kwantiteit van het groen of water afneemt, wordt kwaliteit passend bij de aanwezige waarden toegevoegd. Daarnaast zijn er verschillende gemeentelijke initiatieven om bijvoorbeeld particulieren te stimuleren een meer groene omgeving te creëren en gaat de gemeente zelf aan de slag om de kernwaarden in de openbare </w:t>
      </w:r>
      <w:r w:rsidRPr="00A2465A">
        <w:rPr>
          <w:sz w:val="23"/>
          <w:szCs w:val="23"/>
        </w:rPr>
        <w:t>ruimte te verbeteren. Voor ontwikkelingen zijn verschillende kwaliteitsimpulsen benoemd om de bestaande kwaliteiten te verhogen.</w:t>
      </w:r>
    </w:p>
    <w:p w:rsidR="007064E1" w:rsidRPr="00A2465A" w:rsidRDefault="007064E1" w:rsidP="007064E1">
      <w:pPr>
        <w:rPr>
          <w:sz w:val="23"/>
          <w:szCs w:val="23"/>
        </w:rPr>
      </w:pPr>
      <w:r w:rsidRPr="00A2465A">
        <w:rPr>
          <w:sz w:val="23"/>
          <w:szCs w:val="23"/>
        </w:rPr>
        <w:t>Het landelijk gebied is door de kenmerkende landschapstypen en natuurwaarden erg waardevol. De ambitie is om dit te beschermen en te versterken. Ruimtelijke ontwikkelingen zijn slechts kleinschalig mogelijk en alleen als de waarde van het landschap niet wordt aangetast. Om de openheid en natuurwaarden van natuurlijke veenweiden te behouden is gericht en actief beheer nodig. Het beheer in de veenweidegebieden is waar mogelijk gericht op het tegengaan van bodemdaling. In de stadsranden ligt een opgave om gebieden in te richten of te beheren voor recreatie en natuur zonder dat dit de natuurwaarden aantast.</w:t>
      </w:r>
    </w:p>
    <w:p w:rsidR="007064E1" w:rsidRPr="00A2465A" w:rsidRDefault="007064E1" w:rsidP="007064E1">
      <w:pPr>
        <w:rPr>
          <w:sz w:val="23"/>
          <w:szCs w:val="23"/>
        </w:rPr>
      </w:pPr>
      <w:r w:rsidRPr="00A2465A">
        <w:rPr>
          <w:sz w:val="23"/>
          <w:szCs w:val="23"/>
        </w:rPr>
        <w:t>De Noordzeekanaalzone heeft kwaliteit door de grote dynamiek en de grote verscheidenheid in gebruik en inrichting. Het beleid is om het contrast tussen het kleinschalige landschap en de dynamische grootschalige industriezone te behouden. De gemeentelijke initiatieven richten zich op het behouden en bevorderen van tijdelijke natuur.</w:t>
      </w:r>
    </w:p>
    <w:p w:rsidR="007064E1" w:rsidRPr="00A2465A" w:rsidRDefault="007064E1" w:rsidP="007064E1">
      <w:pPr>
        <w:rPr>
          <w:sz w:val="23"/>
          <w:szCs w:val="23"/>
        </w:rPr>
      </w:pPr>
      <w:r w:rsidRPr="00A2465A">
        <w:rPr>
          <w:sz w:val="23"/>
          <w:szCs w:val="23"/>
        </w:rPr>
        <w:t>Zaanstad heeft veel mogelijkheden voor recreatie. De ambitie is om dit nog verder uit te breiden en te versterken. Daarbij kan gedacht worden aan het verbinden van de verschillende wandel- en fietsroutes en het verbeteren van vaarroutes. Voor de waterrecreatie is een uitgebreide ambitie opgenomen op een interactieve kaart (zie www.waterrecreatienederland.nl)</w:t>
      </w:r>
    </w:p>
    <w:p w:rsidR="007064E1" w:rsidRPr="00A2465A" w:rsidRDefault="007064E1" w:rsidP="007064E1">
      <w:pPr>
        <w:rPr>
          <w:sz w:val="23"/>
          <w:szCs w:val="23"/>
        </w:rPr>
      </w:pPr>
      <w:r w:rsidRPr="00A2465A">
        <w:rPr>
          <w:sz w:val="23"/>
          <w:szCs w:val="23"/>
        </w:rPr>
        <w:t xml:space="preserve">Zaanstad bezit veel natuurwaarden in het landelijk gebied maar ook binnen het stedelijk gebied. De ambitie is om dit te beschermen en uit te breiden. Voor het stedelijk gebied </w:t>
      </w:r>
      <w:r w:rsidRPr="00A2465A">
        <w:rPr>
          <w:sz w:val="23"/>
          <w:szCs w:val="23"/>
        </w:rPr>
        <w:lastRenderedPageBreak/>
        <w:t>richt de ambitie zich op het vergroten van de biodiversiteit. De gemeentelijke initiatieven sluiten daarbij aan. De kwaliteitsimpulsen bij ontwikkelingen sturen op het vergroten van de ecologische waarde.</w:t>
      </w:r>
    </w:p>
    <w:p w:rsidR="007064E1" w:rsidRDefault="007064E1" w:rsidP="007064E1">
      <w:pPr>
        <w:rPr>
          <w:sz w:val="23"/>
          <w:szCs w:val="23"/>
        </w:rPr>
      </w:pPr>
      <w:r w:rsidRPr="00A2465A">
        <w:rPr>
          <w:sz w:val="23"/>
          <w:szCs w:val="23"/>
        </w:rPr>
        <w:t>Bij een veranderend klimaat in een dynamische stedelijke omgeving is het van belang om maatregelen te treffen om voorbereid te zijn op deze klimaatverandering. Gemeentelijke initiatieven en kwaliteitsimpulsen bij ontwikkeling richten zich op het verbeteren van waterberging, vasthouden voor droge tijden, reguleren afvoer van overtollig water en het tegengaan van hittestress. Ook maatregelen om gezondheidsrisico’s, blauwalg, vissterfte en plagen tegen te gaan hebben de aandacht, hiervoor wordt in het nog nader uit te werken maatregelenplan een jaarlijkse monitoring van de waterkwaliteit opgenomen.</w:t>
      </w:r>
    </w:p>
    <w:p w:rsidR="007064E1" w:rsidRDefault="007064E1" w:rsidP="007064E1">
      <w:pPr>
        <w:rPr>
          <w:sz w:val="23"/>
          <w:szCs w:val="23"/>
        </w:rPr>
      </w:pPr>
    </w:p>
    <w:p w:rsidR="00474595" w:rsidRPr="00474595" w:rsidRDefault="00474595" w:rsidP="007E67DD">
      <w:bookmarkStart w:id="0" w:name="_GoBack"/>
      <w:bookmarkEnd w:id="0"/>
    </w:p>
    <w:sectPr w:rsidR="00474595" w:rsidRPr="00474595" w:rsidSect="00BE6A0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E1" w:rsidRDefault="007064E1" w:rsidP="00687763">
      <w:r>
        <w:separator/>
      </w:r>
    </w:p>
  </w:endnote>
  <w:endnote w:type="continuationSeparator" w:id="0">
    <w:p w:rsidR="007064E1" w:rsidRDefault="007064E1"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63" w:rsidRDefault="006877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E1" w:rsidRDefault="007064E1" w:rsidP="00687763">
      <w:r>
        <w:separator/>
      </w:r>
    </w:p>
  </w:footnote>
  <w:footnote w:type="continuationSeparator" w:id="0">
    <w:p w:rsidR="007064E1" w:rsidRDefault="007064E1" w:rsidP="0068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E1"/>
    <w:rsid w:val="00043FE2"/>
    <w:rsid w:val="00145B4F"/>
    <w:rsid w:val="001656E4"/>
    <w:rsid w:val="002C212A"/>
    <w:rsid w:val="00333B0A"/>
    <w:rsid w:val="003814CA"/>
    <w:rsid w:val="00474595"/>
    <w:rsid w:val="00484034"/>
    <w:rsid w:val="004B74E5"/>
    <w:rsid w:val="0058363A"/>
    <w:rsid w:val="00640BC6"/>
    <w:rsid w:val="00687763"/>
    <w:rsid w:val="007064E1"/>
    <w:rsid w:val="007E67DD"/>
    <w:rsid w:val="007F0A26"/>
    <w:rsid w:val="0081518F"/>
    <w:rsid w:val="008805FD"/>
    <w:rsid w:val="00950339"/>
    <w:rsid w:val="00951560"/>
    <w:rsid w:val="009E50DC"/>
    <w:rsid w:val="00A47959"/>
    <w:rsid w:val="00A70AFA"/>
    <w:rsid w:val="00A90876"/>
    <w:rsid w:val="00B31C12"/>
    <w:rsid w:val="00B32826"/>
    <w:rsid w:val="00B96C3E"/>
    <w:rsid w:val="00BE6A0E"/>
    <w:rsid w:val="00C51FB8"/>
    <w:rsid w:val="00C756AA"/>
    <w:rsid w:val="00C766D4"/>
    <w:rsid w:val="00D12E66"/>
    <w:rsid w:val="00D54005"/>
    <w:rsid w:val="00E23C15"/>
    <w:rsid w:val="00E24028"/>
    <w:rsid w:val="00E54887"/>
    <w:rsid w:val="00F20092"/>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7064E1"/>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paragraph" w:customStyle="1" w:styleId="Default">
    <w:name w:val="Default"/>
    <w:rsid w:val="007064E1"/>
    <w:pPr>
      <w:autoSpaceDE w:val="0"/>
      <w:autoSpaceDN w:val="0"/>
      <w:adjustRightInd w:val="0"/>
      <w:spacing w:after="0"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7064E1"/>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paragraph" w:customStyle="1" w:styleId="Default">
    <w:name w:val="Default"/>
    <w:rsid w:val="007064E1"/>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9AA6-E842-4F0B-9179-7E46B031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A1589545.dotm</Template>
  <TotalTime>0</TotalTime>
  <Pages>3</Pages>
  <Words>1320</Words>
  <Characters>7263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Verhaaf, Christel</dc:creator>
  <cp:lastModifiedBy>Verhaaf, Christel</cp:lastModifiedBy>
  <cp:revision>1</cp:revision>
  <dcterms:created xsi:type="dcterms:W3CDTF">2018-08-02T11:34:00Z</dcterms:created>
  <dcterms:modified xsi:type="dcterms:W3CDTF">2018-08-02T11:34:00Z</dcterms:modified>
</cp:coreProperties>
</file>