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9" w:rsidRPr="003B2839" w:rsidRDefault="003B2839" w:rsidP="003B2839">
      <w:pPr>
        <w:rPr>
          <w:rFonts w:cs="Arial"/>
          <w:color w:val="000000"/>
          <w:sz w:val="22"/>
          <w:szCs w:val="22"/>
        </w:rPr>
      </w:pPr>
      <w:r w:rsidRPr="003B2839">
        <w:rPr>
          <w:rFonts w:cs="Arial"/>
          <w:color w:val="000000"/>
          <w:sz w:val="22"/>
          <w:szCs w:val="22"/>
        </w:rPr>
        <w:t>MAAK.Zaanstad is van de stad. MAAK.Zaanstad maakt zichtbaar wat we tussen nu en 2025 willen, kunnen en moeten doen om de stappen te zetten om in 2040 te zijn wat en wie we willen, kunnen en moeten zijn. Het is het beste verhaal dat we nu over de ruimtelijke en economische ontwikkeling van de stad kunnen maken. Zoals de stad nooit af is, is dit verhaal ook nooit af. MAAK.Zaanstad vertelt hoe we onderweg steeds weer nadenken over de beste volgende stappen om te zetten. Want in de jaren tussen 2016 en 2040 verandert de werkelijkheid voortdurend;; nieuwe en andere werkelijkheden vragen om nieuwe en</w:t>
      </w:r>
      <w:r w:rsidRPr="003B2839">
        <w:rPr>
          <w:rFonts w:cs="Arial"/>
          <w:color w:val="000000"/>
          <w:sz w:val="22"/>
          <w:szCs w:val="22"/>
        </w:rPr>
        <w:br/>
        <w:t>andere stappen.</w:t>
      </w:r>
      <w:r w:rsidRPr="003B2839">
        <w:rPr>
          <w:rFonts w:cs="Arial"/>
          <w:color w:val="000000"/>
          <w:sz w:val="22"/>
          <w:szCs w:val="22"/>
        </w:rPr>
        <w:br/>
      </w:r>
      <w:r w:rsidRPr="003B2839">
        <w:rPr>
          <w:rFonts w:cs="Arial"/>
          <w:color w:val="000000"/>
          <w:sz w:val="22"/>
          <w:szCs w:val="22"/>
        </w:rPr>
        <w:br/>
        <w:t>MAAK.Zaanstad</w:t>
      </w:r>
      <w:r w:rsidRPr="003B2839">
        <w:rPr>
          <w:rFonts w:cs="Arial"/>
          <w:color w:val="000000"/>
          <w:sz w:val="22"/>
          <w:szCs w:val="22"/>
        </w:rPr>
        <w:br/>
        <w:t>Kwaliteit is een sleutelwoord in deze visie. Verder is een aantal ontwikkelingen van belang: vergrijzing, technologische ontwikkelingen, energie transitie.</w:t>
      </w:r>
      <w:r w:rsidRPr="003B2839">
        <w:rPr>
          <w:rFonts w:cs="Arial"/>
          <w:color w:val="000000"/>
          <w:sz w:val="22"/>
          <w:szCs w:val="22"/>
        </w:rPr>
        <w:br/>
        <w:t>De trek naar de stad is een grote ontwikkeling in de MRA. 15.000-20.000 extra woningen in Zaanstad. Woningbouwversnelling naar 1000 woningen per jaar is daarbij essentieel. Groei van de stad is niet een doel, maar een middel om kwaliteit toe te voegen.</w:t>
      </w:r>
      <w:r w:rsidRPr="003B2839">
        <w:rPr>
          <w:rFonts w:cs="Arial"/>
          <w:color w:val="000000"/>
          <w:sz w:val="22"/>
          <w:szCs w:val="22"/>
        </w:rPr>
        <w:br/>
      </w:r>
      <w:r w:rsidRPr="003B2839">
        <w:rPr>
          <w:rFonts w:cs="Arial"/>
          <w:color w:val="000000"/>
          <w:sz w:val="22"/>
          <w:szCs w:val="22"/>
        </w:rPr>
        <w:br/>
        <w:t>Zaanstad in 2040</w:t>
      </w:r>
      <w:r w:rsidRPr="003B2839">
        <w:rPr>
          <w:rFonts w:cs="Arial"/>
          <w:color w:val="000000"/>
          <w:sz w:val="22"/>
          <w:szCs w:val="22"/>
        </w:rPr>
        <w:br/>
        <w:t>Zaanstad is Zaans gebleven in 2040. Wat is er veranderd?</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Zaandam is een compacte stad, met uitlopers naar Koog en Zaandijk. De kernen aan de noordkant hebben een enkele verdichting rond een knooppunt. Levensloopbestendige woningen, geen funderingsproblematiek meer; meer voorzieningen; duurzame stad</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Eén de MRA. Fysiek met elkaar verbonden en veel uitwisseling. </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Nieuwe mix van wonen en werken</w:t>
      </w:r>
      <w:bookmarkStart w:id="0" w:name="_GoBack"/>
      <w:bookmarkEnd w:id="0"/>
      <w:r w:rsidRPr="003B2839">
        <w:rPr>
          <w:rFonts w:cs="Arial"/>
          <w:color w:val="000000"/>
          <w:sz w:val="22"/>
          <w:szCs w:val="22"/>
        </w:rPr>
        <w:t>. Bedrijventerreinen hebben een mix van wonen en werken, op Hoogtij en Westerspoor na. Veel cultuur en toerisme.</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Goede verbindingen buiten de stad en binnen. Barrières weggenomen </w:t>
      </w:r>
      <w:proofErr w:type="spellStart"/>
      <w:r w:rsidRPr="003B2839">
        <w:rPr>
          <w:rFonts w:cs="Arial"/>
          <w:color w:val="000000"/>
          <w:sz w:val="22"/>
          <w:szCs w:val="22"/>
        </w:rPr>
        <w:t>oa</w:t>
      </w:r>
      <w:proofErr w:type="spellEnd"/>
      <w:r w:rsidRPr="003B2839">
        <w:rPr>
          <w:rFonts w:cs="Arial"/>
          <w:color w:val="000000"/>
          <w:sz w:val="22"/>
          <w:szCs w:val="22"/>
        </w:rPr>
        <w:t xml:space="preserve"> door spoor verlagen.</w:t>
      </w:r>
      <w:r w:rsidRPr="003B2839">
        <w:rPr>
          <w:rFonts w:cs="Arial"/>
          <w:color w:val="000000"/>
          <w:sz w:val="22"/>
          <w:szCs w:val="22"/>
        </w:rPr>
        <w:br/>
      </w:r>
      <w:r w:rsidRPr="003B2839">
        <w:rPr>
          <w:rFonts w:cs="Arial"/>
          <w:color w:val="000000"/>
          <w:sz w:val="22"/>
          <w:szCs w:val="22"/>
        </w:rPr>
        <w:br/>
        <w:t>Groei is een gegeven. Hoe gaan we daarmee om? Nieuwbouw, maar ook transformatie van bestaande panden.</w:t>
      </w:r>
      <w:r w:rsidRPr="003B2839">
        <w:rPr>
          <w:rFonts w:cs="Arial"/>
          <w:color w:val="000000"/>
          <w:sz w:val="22"/>
          <w:szCs w:val="22"/>
        </w:rPr>
        <w:br/>
      </w:r>
      <w:r w:rsidRPr="003B2839">
        <w:rPr>
          <w:rFonts w:cs="Arial"/>
          <w:color w:val="000000"/>
          <w:sz w:val="22"/>
          <w:szCs w:val="22"/>
        </w:rPr>
        <w:br/>
        <w:t>Zaanstad in 2016: kwaliteit woningbouw is matig, grote infra ligt vaak in de weg, treinen en wegen zijn vol, de Schans groeit, maar verder is er weinig voor de toenemende aantallen toeristen, de economie is weinig gedifferentieerd en niet duurzaam.</w:t>
      </w:r>
      <w:r w:rsidRPr="003B2839">
        <w:rPr>
          <w:rFonts w:cs="Arial"/>
          <w:color w:val="000000"/>
          <w:sz w:val="22"/>
          <w:szCs w:val="22"/>
        </w:rPr>
        <w:br/>
      </w:r>
      <w:r w:rsidRPr="003B2839">
        <w:rPr>
          <w:rFonts w:cs="Arial"/>
          <w:color w:val="000000"/>
          <w:sz w:val="22"/>
          <w:szCs w:val="22"/>
        </w:rPr>
        <w:br/>
        <w:t>Grote woningbouwopgave: kans om kwaliteit toe te voegen. Groei in woningen en inwoners benutten om bestaande kwaliteiten te verbeteren en nieuwe kwaliteiten toe te voegen.</w:t>
      </w:r>
      <w:r w:rsidRPr="003B2839">
        <w:rPr>
          <w:rFonts w:cs="Arial"/>
          <w:color w:val="000000"/>
          <w:sz w:val="22"/>
          <w:szCs w:val="22"/>
        </w:rPr>
        <w:br/>
      </w:r>
      <w:r w:rsidRPr="003B2839">
        <w:rPr>
          <w:rFonts w:cs="Arial"/>
          <w:color w:val="000000"/>
          <w:sz w:val="22"/>
          <w:szCs w:val="22"/>
        </w:rPr>
        <w:br/>
        <w:t xml:space="preserve">Strategie op hoofdlijnen: </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Geduld: kiezen voor ingrepen waar we op de lange termijn plezier van hebben. </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Wendbaarheid: gemeente slechts een van de spelers. Relativering van eigen ideeën en verbinden met ideeën van anderen. </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Slagvaardigheid: toeslaan als de kans zich voordoet.</w:t>
      </w:r>
      <w:r w:rsidRPr="003B2839">
        <w:rPr>
          <w:rFonts w:cs="Arial"/>
          <w:color w:val="000000"/>
          <w:sz w:val="22"/>
          <w:szCs w:val="22"/>
        </w:rPr>
        <w:br/>
      </w:r>
      <w:r w:rsidRPr="003B2839">
        <w:rPr>
          <w:rFonts w:cs="Arial"/>
          <w:color w:val="000000"/>
          <w:sz w:val="22"/>
          <w:szCs w:val="22"/>
        </w:rPr>
        <w:br/>
        <w:t>Wat gaan we doen tussen nu en 2025?</w:t>
      </w:r>
      <w:r w:rsidRPr="003B2839">
        <w:rPr>
          <w:rFonts w:cs="Arial"/>
          <w:color w:val="000000"/>
          <w:sz w:val="22"/>
          <w:szCs w:val="22"/>
        </w:rPr>
        <w:br/>
        <w:t>1. Doorzetten en versterken van de kracht van het centrum Zaandam en Wormerveer/Krommenie;</w:t>
      </w:r>
      <w:r w:rsidRPr="003B2839">
        <w:rPr>
          <w:rFonts w:cs="Arial"/>
          <w:color w:val="000000"/>
          <w:sz w:val="22"/>
          <w:szCs w:val="22"/>
        </w:rPr>
        <w:br/>
        <w:t xml:space="preserve">2. Inzetten op :transformatie van </w:t>
      </w:r>
      <w:proofErr w:type="spellStart"/>
      <w:r w:rsidRPr="003B2839">
        <w:rPr>
          <w:rFonts w:cs="Arial"/>
          <w:color w:val="000000"/>
          <w:sz w:val="22"/>
          <w:szCs w:val="22"/>
        </w:rPr>
        <w:t>Achtersluispolder</w:t>
      </w:r>
      <w:proofErr w:type="spellEnd"/>
      <w:r w:rsidRPr="003B2839">
        <w:rPr>
          <w:rFonts w:cs="Arial"/>
          <w:color w:val="000000"/>
          <w:sz w:val="22"/>
          <w:szCs w:val="22"/>
        </w:rPr>
        <w:t xml:space="preserve"> en Zaanstad Midden ten oosten van de Zaan;</w:t>
      </w:r>
      <w:r w:rsidRPr="003B2839">
        <w:rPr>
          <w:rFonts w:cs="Arial"/>
          <w:color w:val="000000"/>
          <w:sz w:val="22"/>
          <w:szCs w:val="22"/>
        </w:rPr>
        <w:br/>
        <w:t>3. Voorbereiden van: ontwikkeling rondom Koog/Zaandijk, het onder de grond brengen van het spoor en een nieuwe verbinding met Amsterdam in de vorm van een metro, kabelbaan of tunnel/brug om het Noordzeekanaal te passeren.</w:t>
      </w:r>
      <w:r w:rsidRPr="003B2839">
        <w:rPr>
          <w:rFonts w:cs="Arial"/>
          <w:color w:val="000000"/>
          <w:sz w:val="22"/>
          <w:szCs w:val="22"/>
        </w:rPr>
        <w:br/>
        <w:t>Inzet op:</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w:t>
      </w:r>
      <w:proofErr w:type="spellStart"/>
      <w:r w:rsidRPr="003B2839">
        <w:rPr>
          <w:rFonts w:cs="Arial"/>
          <w:color w:val="000000"/>
          <w:sz w:val="22"/>
          <w:szCs w:val="22"/>
        </w:rPr>
        <w:t>ompactheid</w:t>
      </w:r>
      <w:proofErr w:type="spellEnd"/>
      <w:r w:rsidRPr="003B2839">
        <w:rPr>
          <w:rFonts w:cs="Arial"/>
          <w:color w:val="000000"/>
          <w:sz w:val="22"/>
          <w:szCs w:val="22"/>
        </w:rPr>
        <w:t xml:space="preserve"> van de stad – openbare ruimte en langzaam verkeer</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Aanjagers voor kwaliteit – bestaande kwaliteit, speldenprikken, groeiassen en aanloopstraten</w:t>
      </w:r>
      <w:r w:rsidRPr="003B2839">
        <w:rPr>
          <w:rFonts w:cs="Arial"/>
          <w:color w:val="000000"/>
          <w:sz w:val="22"/>
          <w:szCs w:val="22"/>
        </w:rPr>
        <w:br/>
      </w:r>
      <w:r>
        <w:rPr>
          <w:rFonts w:cs="Arial"/>
          <w:color w:val="000000"/>
          <w:sz w:val="22"/>
          <w:szCs w:val="22"/>
        </w:rPr>
        <w:lastRenderedPageBreak/>
        <w:t>-</w:t>
      </w:r>
      <w:r w:rsidRPr="003B2839">
        <w:rPr>
          <w:rFonts w:cs="Arial"/>
          <w:color w:val="000000"/>
          <w:sz w:val="22"/>
          <w:szCs w:val="22"/>
        </w:rPr>
        <w:t xml:space="preserve"> Duurzame stad – duurzaamheid, klimaat en milieu</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Aantrekkelijke stad – investeren in sport, recreatie, groen en scholing</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Veranderende economie – transformatie en modernisering bedrijventerreinen</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Bereikbaarheid van de stad en ontsluiting van gebieden</w:t>
      </w:r>
      <w:r w:rsidRPr="003B2839">
        <w:rPr>
          <w:rFonts w:cs="Arial"/>
          <w:color w:val="000000"/>
          <w:sz w:val="22"/>
          <w:szCs w:val="22"/>
        </w:rPr>
        <w:br/>
      </w:r>
      <w:r w:rsidRPr="003B2839">
        <w:rPr>
          <w:rFonts w:cs="Arial"/>
          <w:color w:val="000000"/>
          <w:sz w:val="22"/>
          <w:szCs w:val="22"/>
        </w:rPr>
        <w:br/>
        <w:t>Vier focusgebieden:</w:t>
      </w:r>
      <w:r w:rsidRPr="003B2839">
        <w:rPr>
          <w:rFonts w:cs="Arial"/>
          <w:color w:val="000000"/>
          <w:sz w:val="22"/>
          <w:szCs w:val="22"/>
        </w:rPr>
        <w:br/>
        <w:t>1. Centrum Zaandam</w:t>
      </w:r>
      <w:r w:rsidRPr="003B2839">
        <w:rPr>
          <w:rFonts w:cs="Arial"/>
          <w:color w:val="000000"/>
          <w:sz w:val="22"/>
          <w:szCs w:val="22"/>
        </w:rPr>
        <w:br/>
        <w:t>2. Krommenie-Wormerveer</w:t>
      </w:r>
      <w:r w:rsidRPr="003B2839">
        <w:rPr>
          <w:rFonts w:cs="Arial"/>
          <w:color w:val="000000"/>
          <w:sz w:val="22"/>
          <w:szCs w:val="22"/>
        </w:rPr>
        <w:br/>
        <w:t xml:space="preserve">3. </w:t>
      </w:r>
      <w:proofErr w:type="spellStart"/>
      <w:r w:rsidRPr="003B2839">
        <w:rPr>
          <w:rFonts w:cs="Arial"/>
          <w:color w:val="000000"/>
          <w:sz w:val="22"/>
          <w:szCs w:val="22"/>
        </w:rPr>
        <w:t>Kogerveld-KoogZaandijk</w:t>
      </w:r>
      <w:proofErr w:type="spellEnd"/>
      <w:r w:rsidRPr="003B2839">
        <w:rPr>
          <w:rFonts w:cs="Arial"/>
          <w:color w:val="000000"/>
          <w:sz w:val="22"/>
          <w:szCs w:val="22"/>
        </w:rPr>
        <w:br/>
        <w:t>4. Poelenburg-</w:t>
      </w:r>
      <w:proofErr w:type="spellStart"/>
      <w:r w:rsidRPr="003B2839">
        <w:rPr>
          <w:rFonts w:cs="Arial"/>
          <w:color w:val="000000"/>
          <w:sz w:val="22"/>
          <w:szCs w:val="22"/>
        </w:rPr>
        <w:t>Achtersluispolder</w:t>
      </w:r>
      <w:proofErr w:type="spellEnd"/>
      <w:r w:rsidRPr="003B2839">
        <w:rPr>
          <w:rFonts w:cs="Arial"/>
          <w:color w:val="000000"/>
          <w:sz w:val="22"/>
          <w:szCs w:val="22"/>
        </w:rPr>
        <w:br/>
      </w:r>
      <w:r w:rsidRPr="003B2839">
        <w:rPr>
          <w:rFonts w:cs="Arial"/>
          <w:color w:val="000000"/>
          <w:sz w:val="22"/>
          <w:szCs w:val="22"/>
        </w:rPr>
        <w:br/>
        <w:t>Strategie en financiën</w:t>
      </w:r>
      <w:r w:rsidRPr="003B2839">
        <w:rPr>
          <w:rFonts w:cs="Arial"/>
          <w:color w:val="000000"/>
          <w:sz w:val="22"/>
          <w:szCs w:val="22"/>
        </w:rPr>
        <w:br/>
        <w:t>Strategie:</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Het gesprek in de stad</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MAAK.Zaanstad zichtbaar maken</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Bewoners, Organisaties en Bedrijven continu meenemen in ontwikkelingen en het gesprek blijven voeren</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Gemeentelijke organisatie continu meenemen in de ontwikkelingen.</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Gemeentelijke netwerkstrategie: netwerken met Amsterdam en </w:t>
      </w:r>
      <w:proofErr w:type="spellStart"/>
      <w:r w:rsidRPr="003B2839">
        <w:rPr>
          <w:rFonts w:cs="Arial"/>
          <w:color w:val="000000"/>
          <w:sz w:val="22"/>
          <w:szCs w:val="22"/>
        </w:rPr>
        <w:t>ZaanstreekWaterland</w:t>
      </w:r>
      <w:proofErr w:type="spellEnd"/>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w:t>
      </w:r>
      <w:proofErr w:type="spellStart"/>
      <w:r w:rsidRPr="003B2839">
        <w:rPr>
          <w:rFonts w:cs="Arial"/>
          <w:color w:val="000000"/>
          <w:sz w:val="22"/>
          <w:szCs w:val="22"/>
        </w:rPr>
        <w:t>MAAK.Gebiedsstrategieën</w:t>
      </w:r>
      <w:proofErr w:type="spellEnd"/>
      <w:r w:rsidRPr="003B2839">
        <w:rPr>
          <w:rFonts w:cs="Arial"/>
          <w:color w:val="000000"/>
          <w:sz w:val="22"/>
          <w:szCs w:val="22"/>
        </w:rPr>
        <w:t>: slagvaardig en wendbare strategieën met partners maken.</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Samenwerken met Amsterdam: wij hebben ruimte, zij hebben een grotere, ontwikkelgerichte organisatie.</w:t>
      </w:r>
      <w:r w:rsidRPr="003B2839">
        <w:rPr>
          <w:rFonts w:cs="Arial"/>
          <w:color w:val="000000"/>
          <w:sz w:val="22"/>
          <w:szCs w:val="22"/>
        </w:rPr>
        <w:br/>
      </w:r>
      <w:r>
        <w:rPr>
          <w:rFonts w:cs="Arial"/>
          <w:color w:val="000000"/>
          <w:sz w:val="22"/>
          <w:szCs w:val="22"/>
        </w:rPr>
        <w:t>-</w:t>
      </w:r>
      <w:r w:rsidRPr="003B2839">
        <w:rPr>
          <w:rFonts w:cs="Arial"/>
          <w:color w:val="000000"/>
          <w:sz w:val="22"/>
          <w:szCs w:val="22"/>
        </w:rPr>
        <w:t xml:space="preserve"> De gemeente: er moet niet alleen meer gebeuren, ook andere dingen. Optreden als ambassadeurs en gesprekspartners. Kennispositie op gebied van financial engineering verbeteren.</w:t>
      </w:r>
    </w:p>
    <w:p w:rsidR="00474595" w:rsidRPr="00474595" w:rsidRDefault="00474595" w:rsidP="007E67DD"/>
    <w:sectPr w:rsidR="00474595" w:rsidRPr="00474595"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839" w:rsidRDefault="003B2839" w:rsidP="00687763">
      <w:r>
        <w:separator/>
      </w:r>
    </w:p>
  </w:endnote>
  <w:endnote w:type="continuationSeparator" w:id="0">
    <w:p w:rsidR="003B2839" w:rsidRDefault="003B2839"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63" w:rsidRDefault="00687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839" w:rsidRDefault="003B2839" w:rsidP="00687763">
      <w:r>
        <w:separator/>
      </w:r>
    </w:p>
  </w:footnote>
  <w:footnote w:type="continuationSeparator" w:id="0">
    <w:p w:rsidR="003B2839" w:rsidRDefault="003B2839"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9"/>
    <w:rsid w:val="00043FE2"/>
    <w:rsid w:val="00145B4F"/>
    <w:rsid w:val="001656E4"/>
    <w:rsid w:val="002C212A"/>
    <w:rsid w:val="00333B0A"/>
    <w:rsid w:val="003814CA"/>
    <w:rsid w:val="003B2839"/>
    <w:rsid w:val="00474595"/>
    <w:rsid w:val="00484034"/>
    <w:rsid w:val="004B74E5"/>
    <w:rsid w:val="0058363A"/>
    <w:rsid w:val="00640BC6"/>
    <w:rsid w:val="00687763"/>
    <w:rsid w:val="007E67DD"/>
    <w:rsid w:val="007F0A26"/>
    <w:rsid w:val="0081518F"/>
    <w:rsid w:val="008805FD"/>
    <w:rsid w:val="00950339"/>
    <w:rsid w:val="00951560"/>
    <w:rsid w:val="009E50DC"/>
    <w:rsid w:val="00A47959"/>
    <w:rsid w:val="00A70AFA"/>
    <w:rsid w:val="00A90876"/>
    <w:rsid w:val="00B31C12"/>
    <w:rsid w:val="00B32826"/>
    <w:rsid w:val="00B96C3E"/>
    <w:rsid w:val="00BE6A0E"/>
    <w:rsid w:val="00C51FB8"/>
    <w:rsid w:val="00C756AA"/>
    <w:rsid w:val="00C766D4"/>
    <w:rsid w:val="00D12E66"/>
    <w:rsid w:val="00D54005"/>
    <w:rsid w:val="00E23C15"/>
    <w:rsid w:val="00E24028"/>
    <w:rsid w:val="00E54887"/>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6153B-E2F1-4DF2-9CED-DCDEC380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2F394DBC.dotm</Template>
  <TotalTime>4</TotalTime>
  <Pages>2</Pages>
  <Words>642</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Peeters, Wouter</dc:creator>
  <cp:lastModifiedBy>Peeters, Wouter</cp:lastModifiedBy>
  <cp:revision>1</cp:revision>
  <dcterms:created xsi:type="dcterms:W3CDTF">2018-06-20T10:38:00Z</dcterms:created>
  <dcterms:modified xsi:type="dcterms:W3CDTF">2018-06-20T10:42:00Z</dcterms:modified>
</cp:coreProperties>
</file>