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BD" w:rsidRPr="002D0CB7" w:rsidRDefault="00E357BD" w:rsidP="00E357BD">
      <w:pPr>
        <w:rPr>
          <w:b/>
        </w:rPr>
      </w:pPr>
      <w:r w:rsidRPr="002D0CB7">
        <w:rPr>
          <w:b/>
        </w:rPr>
        <w:t>Sociale structuurvisie</w:t>
      </w:r>
    </w:p>
    <w:p w:rsidR="00E357BD" w:rsidRDefault="00E357BD" w:rsidP="00E357BD"/>
    <w:p w:rsidR="00E357BD" w:rsidRDefault="00E357BD" w:rsidP="00E357BD">
      <w:r>
        <w:t>Zaanstad is een sociale stad. Dat moet het blijven. Een sociale stad is een leefbare en veilige stad waar mensen zich kunnen ontwikkelen op school, in het werk, in de</w:t>
      </w:r>
      <w:r w:rsidR="00505565">
        <w:t xml:space="preserve"> </w:t>
      </w:r>
      <w:r>
        <w:t>vrije tijd, in sport of in cultuur. Een stad waar iedereen kan meedoen en zich ontplooien. Het geeft</w:t>
      </w:r>
      <w:r w:rsidR="00505565">
        <w:t xml:space="preserve"> </w:t>
      </w:r>
      <w:r>
        <w:t>aan hoe sociaal Zaanstad nu is en hoe de stad in weerwil van</w:t>
      </w:r>
      <w:r w:rsidR="00505565">
        <w:t xml:space="preserve"> </w:t>
      </w:r>
      <w:r>
        <w:t>de maatschappelijke ontwikkelingen sociaal kan blijven.</w:t>
      </w:r>
    </w:p>
    <w:p w:rsidR="00E357BD" w:rsidRDefault="00E357BD" w:rsidP="00E357BD">
      <w:r>
        <w:t>De visie geeft aan dat wij als gemeente een aantal opgaven zien voor de toekomst.</w:t>
      </w:r>
      <w:r w:rsidR="00505565">
        <w:t xml:space="preserve"> </w:t>
      </w:r>
      <w:r>
        <w:t>“Zaanstad manifesteert zich binnen de Metropoolregio Amsterdam als een sociale stad, waar iedereen</w:t>
      </w:r>
      <w:r w:rsidR="00505565">
        <w:t xml:space="preserve"> </w:t>
      </w:r>
      <w:r>
        <w:t xml:space="preserve">gestimuleerd wordt om zich te ontwikkelen en mee kan doen, waar bewoners goed met elkaar omgaan en waar voor iedereen wat te doen is.” </w:t>
      </w:r>
    </w:p>
    <w:p w:rsidR="00E357BD" w:rsidRDefault="00E357BD" w:rsidP="00E357BD"/>
    <w:p w:rsidR="00E357BD" w:rsidRDefault="00E357BD" w:rsidP="00E357BD">
      <w:r>
        <w:t>Conclusie over de staat van Zaanstad 2008</w:t>
      </w:r>
    </w:p>
    <w:p w:rsidR="00E357BD" w:rsidRDefault="00E357BD" w:rsidP="00E357BD">
      <w:r>
        <w:t>Zaanstad is een gemiddelde stad:</w:t>
      </w:r>
    </w:p>
    <w:p w:rsidR="00E357BD" w:rsidRDefault="00E357BD" w:rsidP="00E357BD">
      <w:r>
        <w:t>• bevolkingssamenstelling wijzigt langzaam: meer migranten,</w:t>
      </w:r>
    </w:p>
    <w:p w:rsidR="00E357BD" w:rsidRDefault="00E357BD" w:rsidP="00E357BD">
      <w:r>
        <w:t>ouderen en alleenstaanden.</w:t>
      </w:r>
    </w:p>
    <w:p w:rsidR="00E357BD" w:rsidRDefault="00E357BD" w:rsidP="00E357BD">
      <w:r>
        <w:t>• opleidingsniveau is wat lager dan gemiddeld G50, stijgt de</w:t>
      </w:r>
    </w:p>
    <w:p w:rsidR="00E357BD" w:rsidRDefault="00E357BD" w:rsidP="00E357BD">
      <w:r>
        <w:t>laatste jaren harder dan in G50</w:t>
      </w:r>
    </w:p>
    <w:p w:rsidR="00E357BD" w:rsidRDefault="00E357BD" w:rsidP="00E357BD">
      <w:r>
        <w:t>• inkomen gelijk landelijke gemiddelde</w:t>
      </w:r>
    </w:p>
    <w:p w:rsidR="00E357BD" w:rsidRDefault="00E357BD" w:rsidP="00E357BD">
      <w:r>
        <w:t>• werkgelegenheid groeit weer</w:t>
      </w:r>
    </w:p>
    <w:p w:rsidR="00E357BD" w:rsidRDefault="00E357BD" w:rsidP="00E357BD">
      <w:r>
        <w:t>• werkloosheid is laag</w:t>
      </w:r>
    </w:p>
    <w:p w:rsidR="00E357BD" w:rsidRDefault="00E357BD" w:rsidP="00E357BD">
      <w:r>
        <w:t>• arbeidsparticipatie is gelijk aan landelijke gemiddelde</w:t>
      </w:r>
    </w:p>
    <w:p w:rsidR="00E357BD" w:rsidRDefault="00E357BD" w:rsidP="00E357BD">
      <w:r>
        <w:t>• minder minima</w:t>
      </w:r>
    </w:p>
    <w:p w:rsidR="00E357BD" w:rsidRDefault="00E357BD" w:rsidP="00E357BD">
      <w:r>
        <w:t>• bewoners zijn tevreden over hun woning en hun buurt.</w:t>
      </w:r>
    </w:p>
    <w:p w:rsidR="00E357BD" w:rsidRDefault="00E357BD" w:rsidP="00E357BD">
      <w:r>
        <w:t>• de sociale samenhang is constant</w:t>
      </w:r>
    </w:p>
    <w:p w:rsidR="00E357BD" w:rsidRDefault="00E357BD" w:rsidP="00E357BD">
      <w:r>
        <w:t>• het veiligheidsgevoel is goed</w:t>
      </w:r>
    </w:p>
    <w:p w:rsidR="00E357BD" w:rsidRDefault="00E357BD" w:rsidP="00E357BD">
      <w:r>
        <w:t>• bewoners zijn tevreden over hun gezondheid</w:t>
      </w:r>
    </w:p>
    <w:p w:rsidR="00E357BD" w:rsidRDefault="00E357BD" w:rsidP="00E357BD">
      <w:r>
        <w:t>• het percentage vrijwilligers is gelijk met Nederland.</w:t>
      </w:r>
    </w:p>
    <w:p w:rsidR="00E357BD" w:rsidRDefault="00E357BD" w:rsidP="00E357BD"/>
    <w:p w:rsidR="00E357BD" w:rsidRDefault="00E357BD" w:rsidP="00E357BD">
      <w:r>
        <w:t>De sociale kwaliteit van Zaanstad is redelijk, maar kwetsbaar. De grootstedelijke problemen</w:t>
      </w:r>
    </w:p>
    <w:p w:rsidR="00E357BD" w:rsidRDefault="00E357BD" w:rsidP="00E357BD">
      <w:r>
        <w:t>nemen toe. Verder zijn de verschillen per wijk groot en de regiogemeenten doen het beter.</w:t>
      </w:r>
    </w:p>
    <w:p w:rsidR="00E357BD" w:rsidRDefault="00E357BD" w:rsidP="00E357BD">
      <w:r>
        <w:t>Het niveau is goed in Zaanstad</w:t>
      </w:r>
      <w:r w:rsidR="00505565">
        <w:t>.</w:t>
      </w:r>
    </w:p>
    <w:p w:rsidR="00E357BD" w:rsidRDefault="00E357BD" w:rsidP="00E357BD"/>
    <w:p w:rsidR="00E357BD" w:rsidRDefault="00E357BD" w:rsidP="00E357BD">
      <w:r>
        <w:t>De conclusie van het onderzoek is dat Zaanstad vanuit de landelijke cijfers redelijk tot goed scoort op het maatschappelijke voorzieningenniveau. Globaal gezien komen met name de</w:t>
      </w:r>
    </w:p>
    <w:p w:rsidR="00E357BD" w:rsidRDefault="00E357BD" w:rsidP="00E357BD">
      <w:r>
        <w:t>zorgvoorzieningen, het onderwijs, de buurthuizen, bibliotheken,</w:t>
      </w:r>
      <w:r w:rsidR="00505565">
        <w:t xml:space="preserve"> </w:t>
      </w:r>
      <w:r>
        <w:t>gymzalen en sporthallen positief naar voren. Wat minder zijn de voorzieningen voor de jeugd. (zie voor een uitvoeriger overzicht de bijlagen). Zaanstad wijkt met stedelijke voorzieningen als</w:t>
      </w:r>
      <w:r w:rsidR="00505565">
        <w:t xml:space="preserve"> </w:t>
      </w:r>
      <w:r>
        <w:t>theaters, musea, zwembaden, sporthallen, enzovoort niet uitzonderlijk af ten opzichte van vergelijkbare steden die tegen grote steden aanliggen18. Zaanstad lijkt qua stedelijke</w:t>
      </w:r>
      <w:r w:rsidR="00505565">
        <w:t xml:space="preserve"> </w:t>
      </w:r>
      <w:r>
        <w:t>voorzieningen wel meer als een solitaire eenheid opgebouwd.</w:t>
      </w:r>
      <w:r w:rsidR="00505565">
        <w:t xml:space="preserve"> </w:t>
      </w:r>
      <w:r>
        <w:t>Net als Dordrecht schurkt Zaanstad vanuit het aantal stedelijke voorzieningen in tussen een solitaire gemeente (zoals Venlo, Roosendaal) en een gemeente dicht tegen de grote stad (Amsterdam).</w:t>
      </w:r>
    </w:p>
    <w:p w:rsidR="00505565" w:rsidRDefault="00505565" w:rsidP="00E357BD"/>
    <w:p w:rsidR="00E357BD" w:rsidRDefault="00E357BD" w:rsidP="00E357BD">
      <w:r>
        <w:t>Conclusies hieruit:</w:t>
      </w:r>
    </w:p>
    <w:p w:rsidR="00E357BD" w:rsidRDefault="00E357BD" w:rsidP="00E357BD">
      <w:r>
        <w:t>• bewoners zijn kennelijk van mening, dat er genoeg scholen,</w:t>
      </w:r>
      <w:r w:rsidR="00505565">
        <w:t xml:space="preserve"> </w:t>
      </w:r>
      <w:r>
        <w:t>bibliotheken, gymzalen, sporthallen, buurthuizen en kinderopvang van 4-11 jaar zijn, Dat geldt ook voor de voorzieningen in de gezondheidszorg.</w:t>
      </w:r>
    </w:p>
    <w:p w:rsidR="00E357BD" w:rsidRDefault="00E357BD" w:rsidP="00E357BD">
      <w:r>
        <w:t>• bewoners vinden dat er meer aandacht moet komen voor jongeren;</w:t>
      </w:r>
    </w:p>
    <w:p w:rsidR="00E357BD" w:rsidRDefault="00E357BD" w:rsidP="00E357BD">
      <w:r>
        <w:t>• objectief gezien is er te weinig capaciteit voor kinderopvang tot 4 jaar en voor muziekscholen en creativiteitscentra. Bewoners hebben dit zelf niet genoemd.</w:t>
      </w:r>
    </w:p>
    <w:p w:rsidR="00E357BD" w:rsidRDefault="00E357BD" w:rsidP="00E357BD">
      <w:r>
        <w:t>• de bevolkingsontwikkeling tot 2020 leidt vooral tot capaciteitsverschuivingen in het onderwijs. De meeste andere voorzieningen zijn redelijk toekomstbestendig.</w:t>
      </w:r>
    </w:p>
    <w:p w:rsidR="00505565" w:rsidRDefault="00505565" w:rsidP="00E357BD"/>
    <w:p w:rsidR="00E357BD" w:rsidRDefault="00E357BD" w:rsidP="00E357BD">
      <w:r>
        <w:t>Kortom:</w:t>
      </w:r>
    </w:p>
    <w:p w:rsidR="00E357BD" w:rsidRDefault="00E357BD" w:rsidP="00E357BD">
      <w:r>
        <w:t>Globaal is het maatschappelijk voorzieningenniveau redelijk</w:t>
      </w:r>
      <w:r w:rsidR="00505565">
        <w:t xml:space="preserve"> </w:t>
      </w:r>
      <w:r>
        <w:t>te noemen. Er zou meer aandacht moeten zijn voor</w:t>
      </w:r>
      <w:r w:rsidR="00505565">
        <w:t xml:space="preserve"> </w:t>
      </w:r>
      <w:r>
        <w:t>ruimte voor jongeren. Een vervolgstap is dat op wijkniveau wordt gekeken naar de</w:t>
      </w:r>
    </w:p>
    <w:p w:rsidR="00E357BD" w:rsidRDefault="00E357BD" w:rsidP="00E357BD">
      <w:r>
        <w:t>kwaliteit van het aanbod en de match met de vraag. Dit wordt in</w:t>
      </w:r>
      <w:r w:rsidR="00505565">
        <w:t xml:space="preserve"> </w:t>
      </w:r>
      <w:r>
        <w:t>het kader van de sociale wijkagenda’s en wijkuitvoeringsplannen</w:t>
      </w:r>
      <w:r w:rsidR="00505565">
        <w:t xml:space="preserve"> </w:t>
      </w:r>
      <w:r>
        <w:t>verder opgepakt.</w:t>
      </w:r>
    </w:p>
    <w:p w:rsidR="00E357BD" w:rsidRDefault="00E357BD" w:rsidP="00E357BD"/>
    <w:p w:rsidR="00505565" w:rsidRDefault="00505565" w:rsidP="00E357BD"/>
    <w:p w:rsidR="00E357BD" w:rsidRDefault="00E357BD" w:rsidP="00E357BD">
      <w:r>
        <w:lastRenderedPageBreak/>
        <w:t>Eindconclusie</w:t>
      </w:r>
    </w:p>
    <w:p w:rsidR="00E357BD" w:rsidRDefault="00E357BD" w:rsidP="00E357BD"/>
    <w:p w:rsidR="00E357BD" w:rsidRDefault="00E357BD" w:rsidP="00E357BD">
      <w:r>
        <w:t>De sociale kwaliteit van Zaanstad is redelijk, maar kwetsbaar.</w:t>
      </w:r>
    </w:p>
    <w:p w:rsidR="00E357BD" w:rsidRDefault="00E357BD" w:rsidP="00E357BD">
      <w:r>
        <w:t>De grootstedelijke problemen nemen toe. Verder zijn de v</w:t>
      </w:r>
      <w:r w:rsidR="00505565">
        <w:t xml:space="preserve">erschillen per wijk groot en de </w:t>
      </w:r>
      <w:r>
        <w:t>regiogemeenten doen het beter. Ook het voorzieningenniveau is redelijk, maar is er extra aandacht voor jongeren nodig.</w:t>
      </w:r>
    </w:p>
    <w:p w:rsidR="00505565" w:rsidRDefault="00505565" w:rsidP="00E357BD">
      <w:bookmarkStart w:id="0" w:name="_GoBack"/>
      <w:bookmarkEnd w:id="0"/>
    </w:p>
    <w:p w:rsidR="00E357BD" w:rsidRDefault="00E357BD" w:rsidP="00E357BD">
      <w:r>
        <w:t>Aandachtspunten</w:t>
      </w:r>
    </w:p>
    <w:p w:rsidR="00E357BD" w:rsidRDefault="00E357BD" w:rsidP="00E357BD">
      <w:r>
        <w:t>• Gevolgen individualisering gelden ook voor Zaanstad:</w:t>
      </w:r>
    </w:p>
    <w:p w:rsidR="00E357BD" w:rsidRDefault="00E357BD" w:rsidP="00E357BD">
      <w:r>
        <w:t>diverse individuele leefstijlen, geringere sociale samenhang en</w:t>
      </w:r>
    </w:p>
    <w:p w:rsidR="00E357BD" w:rsidRDefault="00E357BD" w:rsidP="00E357BD">
      <w:r>
        <w:t>grotere ruimteclaim;</w:t>
      </w:r>
    </w:p>
    <w:p w:rsidR="00E357BD" w:rsidRDefault="00E357BD" w:rsidP="00E357BD">
      <w:r>
        <w:t>• Kenniseconomie en techniek vragen een hoger</w:t>
      </w:r>
    </w:p>
    <w:p w:rsidR="00E357BD" w:rsidRDefault="00E357BD" w:rsidP="00E357BD">
      <w:r>
        <w:t>opleidingsniveau, het gemiddelde niveau van Zaanstad is laag;</w:t>
      </w:r>
    </w:p>
    <w:p w:rsidR="00E357BD" w:rsidRDefault="00E357BD" w:rsidP="00E357BD">
      <w:r>
        <w:t>• De ontwikkeling van de werkgelegenheid blijft achter bij het</w:t>
      </w:r>
    </w:p>
    <w:p w:rsidR="00E357BD" w:rsidRDefault="00E357BD" w:rsidP="00E357BD">
      <w:r>
        <w:t>gemiddelde van Nederland. Er is met name een daling van de</w:t>
      </w:r>
    </w:p>
    <w:p w:rsidR="00E357BD" w:rsidRDefault="00E357BD" w:rsidP="00E357BD">
      <w:r>
        <w:t>werkgelegenheid in de industriesector;</w:t>
      </w:r>
    </w:p>
    <w:p w:rsidR="00E357BD" w:rsidRDefault="00E357BD" w:rsidP="00E357BD">
      <w:r>
        <w:t>• Meer multiculturele diversiteit vereist meer aandacht voor</w:t>
      </w:r>
    </w:p>
    <w:p w:rsidR="00E357BD" w:rsidRDefault="00E357BD" w:rsidP="00E357BD">
      <w:r>
        <w:t>onderwijs en samenleven;</w:t>
      </w:r>
    </w:p>
    <w:p w:rsidR="00E357BD" w:rsidRDefault="00E357BD" w:rsidP="00E357BD">
      <w:r>
        <w:t>• Vergrijzing eist een hogere arbeidsparticipatie en vraagt</w:t>
      </w:r>
    </w:p>
    <w:p w:rsidR="00E357BD" w:rsidRDefault="00E357BD" w:rsidP="00E357BD">
      <w:r>
        <w:t>meer zorg;</w:t>
      </w:r>
    </w:p>
    <w:p w:rsidR="00E357BD" w:rsidRDefault="00E357BD" w:rsidP="00E357BD">
      <w:r>
        <w:t>• De samenstelling van de bevolking wordt eenzijdiger:</w:t>
      </w:r>
    </w:p>
    <w:p w:rsidR="00E357BD" w:rsidRDefault="00E357BD" w:rsidP="00E357BD">
      <w:r>
        <w:t>aantrekkingskracht op en instroom van lage sociaaleconomische</w:t>
      </w:r>
    </w:p>
    <w:p w:rsidR="00E357BD" w:rsidRDefault="00E357BD" w:rsidP="00E357BD">
      <w:r>
        <w:t>groepen bewoners uit de regio Amsterdam vanwege de</w:t>
      </w:r>
    </w:p>
    <w:p w:rsidR="00E357BD" w:rsidRDefault="00E357BD" w:rsidP="00E357BD">
      <w:r>
        <w:t>goedkope woningvoorraad en het vertrek van de groep</w:t>
      </w:r>
    </w:p>
    <w:p w:rsidR="00E357BD" w:rsidRDefault="00E357BD" w:rsidP="00E357BD">
      <w:r>
        <w:t>bewoners met hogere inkomens;</w:t>
      </w:r>
    </w:p>
    <w:p w:rsidR="00E357BD" w:rsidRDefault="00E357BD" w:rsidP="00E357BD">
      <w:r>
        <w:t>• Aantrekkingskracht op hoger opgeleiden en midden- en hogere</w:t>
      </w:r>
    </w:p>
    <w:p w:rsidR="00E357BD" w:rsidRDefault="00E357BD" w:rsidP="00E357BD">
      <w:r>
        <w:t>inkomensgroepen is geringer dan in andere regiogemeenten:</w:t>
      </w:r>
    </w:p>
    <w:p w:rsidR="00E357BD" w:rsidRDefault="00E357BD" w:rsidP="00E357BD">
      <w:r>
        <w:t>dit heeft gevolgen voor de vestiging van bedrijven;</w:t>
      </w:r>
    </w:p>
    <w:p w:rsidR="00E357BD" w:rsidRDefault="00E357BD" w:rsidP="00E357BD">
      <w:r>
        <w:t xml:space="preserve">• Grootstedelijke problematiek groeit: </w:t>
      </w:r>
      <w:proofErr w:type="spellStart"/>
      <w:r>
        <w:t>sociaal-economische</w:t>
      </w:r>
      <w:proofErr w:type="spellEnd"/>
    </w:p>
    <w:p w:rsidR="00E357BD" w:rsidRDefault="00E357BD" w:rsidP="00E357BD">
      <w:r>
        <w:t>segregatie, hogere schooluitval jeugd, leefbaarheid- en</w:t>
      </w:r>
    </w:p>
    <w:p w:rsidR="00E357BD" w:rsidRDefault="00E357BD" w:rsidP="00E357BD">
      <w:r>
        <w:t>veiligheidsproblemen, eenoudergezinnen, meer</w:t>
      </w:r>
    </w:p>
    <w:p w:rsidR="00E357BD" w:rsidRDefault="00E357BD" w:rsidP="00E357BD">
      <w:r>
        <w:t>opvoedingsproblematiek enz.</w:t>
      </w:r>
    </w:p>
    <w:p w:rsidR="00E357BD" w:rsidRDefault="00E357BD" w:rsidP="00E357BD">
      <w:r>
        <w:t>• Koopkrachtinkomen groeit niet navenant met regiogemeenten;</w:t>
      </w:r>
    </w:p>
    <w:p w:rsidR="00E357BD" w:rsidRDefault="00E357BD" w:rsidP="00E357BD">
      <w:r>
        <w:t>• Een aantal wijken vraagt meer aandacht door</w:t>
      </w:r>
    </w:p>
    <w:p w:rsidR="00E357BD" w:rsidRDefault="00E357BD" w:rsidP="00E357BD">
      <w:r>
        <w:t xml:space="preserve">sociaaleconomische segregatie of </w:t>
      </w:r>
      <w:proofErr w:type="spellStart"/>
      <w:r>
        <w:t>leefbaarheidproblematiek</w:t>
      </w:r>
      <w:proofErr w:type="spellEnd"/>
      <w:r>
        <w:t>;</w:t>
      </w:r>
    </w:p>
    <w:p w:rsidR="00E357BD" w:rsidRDefault="00E357BD" w:rsidP="00E357BD">
      <w:r>
        <w:t>Kansen</w:t>
      </w:r>
    </w:p>
    <w:p w:rsidR="00E357BD" w:rsidRDefault="00E357BD" w:rsidP="00E357BD">
      <w:r>
        <w:t>• Gunstige ligging t.o.v. Amsterdam en regio met</w:t>
      </w:r>
    </w:p>
    <w:p w:rsidR="00E357BD" w:rsidRDefault="00E357BD" w:rsidP="00E357BD">
      <w:r>
        <w:t>agglomeratievoordelen als nabijheid van hoger onderwijs,</w:t>
      </w:r>
    </w:p>
    <w:p w:rsidR="00E357BD" w:rsidRDefault="00E357BD" w:rsidP="00E357BD">
      <w:r>
        <w:t>arbeidsmarkt enz.</w:t>
      </w:r>
    </w:p>
    <w:p w:rsidR="00E357BD" w:rsidRDefault="00E357BD" w:rsidP="00E357BD">
      <w:r>
        <w:t>• Karakteristiek stedelijk wonen (natuur, historie)</w:t>
      </w:r>
    </w:p>
    <w:p w:rsidR="00E357BD" w:rsidRDefault="00E357BD" w:rsidP="00E357BD">
      <w:r>
        <w:t>• Groei bevolking en diversiteit woningaanbod</w:t>
      </w:r>
    </w:p>
    <w:p w:rsidR="00E357BD" w:rsidRDefault="00E357BD" w:rsidP="00E357BD">
      <w:r>
        <w:t>door woningbouwopgave;</w:t>
      </w:r>
    </w:p>
    <w:p w:rsidR="00E357BD" w:rsidRDefault="00E357BD" w:rsidP="00E357BD">
      <w:r>
        <w:t>• Voedselindustrie als economische specialisatie en profilering;</w:t>
      </w:r>
    </w:p>
    <w:p w:rsidR="00E357BD" w:rsidRDefault="00E357BD" w:rsidP="00E357BD">
      <w:r>
        <w:t>• Mogelijke toename werkgelegenheid in zakelijke</w:t>
      </w:r>
    </w:p>
    <w:p w:rsidR="00E357BD" w:rsidRDefault="00E357BD" w:rsidP="00E357BD">
      <w:r>
        <w:t>dienstverlening, wijkeconomie en creatieve industrie;</w:t>
      </w:r>
    </w:p>
    <w:p w:rsidR="00E357BD" w:rsidRDefault="00E357BD" w:rsidP="00E357BD">
      <w:r>
        <w:t>• Gemiddeld meer huishoudens met een inkomen in</w:t>
      </w:r>
    </w:p>
    <w:p w:rsidR="00E357BD" w:rsidRDefault="00E357BD" w:rsidP="00E357BD">
      <w:r>
        <w:t>de middengroepen;</w:t>
      </w:r>
    </w:p>
    <w:p w:rsidR="00E357BD" w:rsidRDefault="00E357BD" w:rsidP="00E357BD">
      <w:r>
        <w:t>• Veiligheidsgevoel, sociale samenhang en leefbaarheid</w:t>
      </w:r>
    </w:p>
    <w:p w:rsidR="00E357BD" w:rsidRDefault="00E357BD" w:rsidP="00E357BD">
      <w:r>
        <w:t>zijn gemiddeld goed;</w:t>
      </w:r>
    </w:p>
    <w:p w:rsidR="00E357BD" w:rsidRDefault="00E357BD" w:rsidP="00E357BD">
      <w:r>
        <w:t>• Maatschappelijk voorzieningenniveau is redelijk tot goed.</w:t>
      </w:r>
    </w:p>
    <w:p w:rsidR="00E357BD" w:rsidRDefault="00E357BD" w:rsidP="00E357BD"/>
    <w:p w:rsidR="00E357BD" w:rsidRDefault="00E357BD" w:rsidP="00E357BD">
      <w:r>
        <w:t>Zaanstad moet er dus niet alleen voor zorgen dat de kwetsbare groepen worden ondersteund, maar ook ruimte bieden aan talenten, een aantrekkelijke stad blijven voor de midden- en hogere inkomens en daarin positie bepalen in de metropoolregio.</w:t>
      </w:r>
    </w:p>
    <w:p w:rsidR="00E357BD" w:rsidRDefault="00E357BD" w:rsidP="00E357BD"/>
    <w:p w:rsidR="00E357BD" w:rsidRDefault="00E357BD" w:rsidP="00E357BD">
      <w:r>
        <w:t>Sociale opgaven</w:t>
      </w:r>
    </w:p>
    <w:p w:rsidR="00E357BD" w:rsidRDefault="00E357BD" w:rsidP="00E357BD">
      <w:r>
        <w:t>Bovenstaande leidt tot de volgende drie sociale opgaven tot 2020:</w:t>
      </w:r>
    </w:p>
    <w:p w:rsidR="00E357BD" w:rsidRDefault="00E357BD" w:rsidP="00E357BD"/>
    <w:p w:rsidR="00E357BD" w:rsidRDefault="00E357BD" w:rsidP="00E357BD">
      <w:r>
        <w:t>1. Zaanstad is ook in de toekomst een vitale stad. Een stad waar kansen voor talentontwikkeling van jongeren en volwassenen optimaal worden benut. De gemeente zet samen met partners</w:t>
      </w:r>
    </w:p>
    <w:p w:rsidR="00E357BD" w:rsidRDefault="00E357BD" w:rsidP="00E357BD">
      <w:r>
        <w:lastRenderedPageBreak/>
        <w:t>in op meer effectiviteit in onderwijs en arbeidsmarkt.</w:t>
      </w:r>
    </w:p>
    <w:p w:rsidR="00E357BD" w:rsidRDefault="00E357BD" w:rsidP="00E357BD">
      <w:r>
        <w:t>2. Zaanstad bouwt een aantrekkelijk woon- en leefklimaat. Een stad waar niemand wordt uitgesloten en waar voor iedereen wat te doen is. De gemeente investeert in kwalitatief goede</w:t>
      </w:r>
    </w:p>
    <w:p w:rsidR="00E357BD" w:rsidRDefault="00E357BD" w:rsidP="00E357BD">
      <w:r>
        <w:t>vrije tijd- en maatschappelijke voorzieningen.</w:t>
      </w:r>
    </w:p>
    <w:p w:rsidR="00E357BD" w:rsidRDefault="00E357BD" w:rsidP="00E357BD">
      <w:r>
        <w:t>3. Zaanstad blijft een sociale stad. Een stad waar bewoners elkaar gemakkelijk ontmoeten en waar betrokken bewoners leven. De gemeente stimuleert hiervoor ontmoeting, betrokkenheid</w:t>
      </w:r>
    </w:p>
    <w:p w:rsidR="00E357BD" w:rsidRDefault="00E357BD" w:rsidP="00E357BD">
      <w:r>
        <w:t>en initiatieven in buurten en wijken.</w:t>
      </w:r>
    </w:p>
    <w:p w:rsidR="00E357BD" w:rsidRDefault="00E357BD" w:rsidP="00E357BD"/>
    <w:p w:rsidR="00474595" w:rsidRPr="00474595" w:rsidRDefault="00474595" w:rsidP="007E67DD"/>
    <w:sectPr w:rsidR="00474595" w:rsidRPr="00474595" w:rsidSect="00BE6A0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BD" w:rsidRDefault="00E357BD" w:rsidP="00687763">
      <w:r>
        <w:separator/>
      </w:r>
    </w:p>
  </w:endnote>
  <w:endnote w:type="continuationSeparator" w:id="0">
    <w:p w:rsidR="00E357BD" w:rsidRDefault="00E357BD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63" w:rsidRDefault="006877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BD" w:rsidRDefault="00E357BD" w:rsidP="00687763">
      <w:r>
        <w:separator/>
      </w:r>
    </w:p>
  </w:footnote>
  <w:footnote w:type="continuationSeparator" w:id="0">
    <w:p w:rsidR="00E357BD" w:rsidRDefault="00E357BD" w:rsidP="0068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BD"/>
    <w:rsid w:val="00043FE2"/>
    <w:rsid w:val="00145B4F"/>
    <w:rsid w:val="001656E4"/>
    <w:rsid w:val="002C212A"/>
    <w:rsid w:val="00333B0A"/>
    <w:rsid w:val="003814CA"/>
    <w:rsid w:val="00474595"/>
    <w:rsid w:val="00484034"/>
    <w:rsid w:val="004B74E5"/>
    <w:rsid w:val="00505565"/>
    <w:rsid w:val="0058363A"/>
    <w:rsid w:val="00640BC6"/>
    <w:rsid w:val="00687763"/>
    <w:rsid w:val="007E67DD"/>
    <w:rsid w:val="007F0A26"/>
    <w:rsid w:val="0081518F"/>
    <w:rsid w:val="008805FD"/>
    <w:rsid w:val="00950339"/>
    <w:rsid w:val="00951560"/>
    <w:rsid w:val="009E50DC"/>
    <w:rsid w:val="00A47959"/>
    <w:rsid w:val="00A70AFA"/>
    <w:rsid w:val="00A90876"/>
    <w:rsid w:val="00B31C12"/>
    <w:rsid w:val="00B32826"/>
    <w:rsid w:val="00B96C3E"/>
    <w:rsid w:val="00BE6A0E"/>
    <w:rsid w:val="00C51FB8"/>
    <w:rsid w:val="00C756AA"/>
    <w:rsid w:val="00C766D4"/>
    <w:rsid w:val="00D12E66"/>
    <w:rsid w:val="00D54005"/>
    <w:rsid w:val="00E23C15"/>
    <w:rsid w:val="00E24028"/>
    <w:rsid w:val="00E357BD"/>
    <w:rsid w:val="00E54887"/>
    <w:rsid w:val="00F20092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57BD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57BD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F677-246C-40AE-8D08-49939416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A9ED2137.dotm</Template>
  <TotalTime>3</TotalTime>
  <Pages>3</Pages>
  <Words>1028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Verhaaf, Christel</dc:creator>
  <cp:lastModifiedBy>Verhaaf, Christel</cp:lastModifiedBy>
  <cp:revision>2</cp:revision>
  <dcterms:created xsi:type="dcterms:W3CDTF">2018-08-02T11:32:00Z</dcterms:created>
  <dcterms:modified xsi:type="dcterms:W3CDTF">2018-08-15T09:16:00Z</dcterms:modified>
</cp:coreProperties>
</file>